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C3BEE" w:rsidRDefault="006C3BEE" w:rsidP="006C3BEE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C3BEE" w:rsidRDefault="006C3BEE" w:rsidP="006C3BE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941576" w:rsidRDefault="00941576" w:rsidP="0094157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BF1F97" w:rsidRPr="00F5072F" w:rsidRDefault="00BF1F97" w:rsidP="00BF1F97">
      <w:pPr>
        <w:spacing w:after="0" w:line="240" w:lineRule="auto"/>
        <w:rPr>
          <w:b/>
          <w:sz w:val="28"/>
          <w:szCs w:val="28"/>
          <w:lang w:val="ru-RU" w:eastAsia="ru-RU"/>
        </w:rPr>
      </w:pPr>
      <w:r w:rsidRPr="00F5072F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7F6F62" w:rsidRPr="00F5072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F5072F" w:rsidRPr="00F5072F">
        <w:rPr>
          <w:rFonts w:ascii="Times New Roman" w:hAnsi="Times New Roman"/>
          <w:b/>
          <w:sz w:val="28"/>
          <w:szCs w:val="28"/>
          <w:u w:val="single"/>
        </w:rPr>
        <w:t>18</w:t>
      </w:r>
      <w:r w:rsidR="007F6F62" w:rsidRPr="00F5072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F5072F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F5072F" w:rsidRPr="00F5072F">
        <w:rPr>
          <w:rFonts w:ascii="Times New Roman" w:hAnsi="Times New Roman"/>
          <w:b/>
          <w:sz w:val="28"/>
          <w:szCs w:val="28"/>
          <w:u w:val="single"/>
        </w:rPr>
        <w:t xml:space="preserve"> червня </w:t>
      </w:r>
      <w:r w:rsidRPr="00F5072F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156F37" w:rsidRPr="00F5072F">
        <w:rPr>
          <w:rFonts w:ascii="Times New Roman" w:hAnsi="Times New Roman"/>
          <w:b/>
          <w:sz w:val="28"/>
          <w:szCs w:val="28"/>
          <w:u w:val="single"/>
        </w:rPr>
        <w:t>6</w:t>
      </w:r>
      <w:r w:rsidRPr="00F5072F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7F6F62">
        <w:rPr>
          <w:rFonts w:ascii="Times New Roman" w:hAnsi="Times New Roman"/>
          <w:sz w:val="24"/>
          <w:szCs w:val="24"/>
        </w:rPr>
        <w:t xml:space="preserve"> </w:t>
      </w:r>
      <w:r w:rsidRPr="007F6F62">
        <w:rPr>
          <w:rFonts w:ascii="Times New Roman" w:hAnsi="Times New Roman"/>
          <w:sz w:val="24"/>
          <w:szCs w:val="24"/>
        </w:rPr>
        <w:tab/>
      </w:r>
      <w:r w:rsidRPr="007F6F62">
        <w:rPr>
          <w:rFonts w:ascii="Times New Roman" w:hAnsi="Times New Roman"/>
          <w:sz w:val="24"/>
          <w:szCs w:val="24"/>
        </w:rPr>
        <w:tab/>
        <w:t xml:space="preserve">                             </w:t>
      </w:r>
      <w:r w:rsidRPr="00F5072F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F5072F" w:rsidRPr="00F5072F">
        <w:rPr>
          <w:rFonts w:ascii="Times New Roman" w:hAnsi="Times New Roman"/>
          <w:b/>
          <w:sz w:val="28"/>
          <w:szCs w:val="28"/>
          <w:u w:val="single"/>
        </w:rPr>
        <w:t>16</w:t>
      </w:r>
      <w:r w:rsidR="00156F37" w:rsidRPr="00F5072F">
        <w:rPr>
          <w:rFonts w:ascii="Times New Roman" w:hAnsi="Times New Roman"/>
          <w:b/>
          <w:sz w:val="28"/>
          <w:szCs w:val="28"/>
          <w:u w:val="single"/>
        </w:rPr>
        <w:t>-126-</w:t>
      </w:r>
      <w:r w:rsidR="00156F37" w:rsidRPr="00F5072F">
        <w:rPr>
          <w:rFonts w:ascii="Times New Roman" w:hAnsi="Times New Roman"/>
          <w:b/>
          <w:sz w:val="28"/>
          <w:szCs w:val="28"/>
          <w:u w:val="single"/>
          <w:lang w:val="en-US"/>
        </w:rPr>
        <w:t>VIII</w:t>
      </w:r>
    </w:p>
    <w:p w:rsidR="00BF1F97" w:rsidRPr="007F6F62" w:rsidRDefault="00BF1F97" w:rsidP="00BF1F97">
      <w:pPr>
        <w:spacing w:line="240" w:lineRule="auto"/>
        <w:jc w:val="center"/>
        <w:rPr>
          <w:b/>
          <w:bCs/>
        </w:rPr>
      </w:pP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Про погодження наміру передачі в оренду комунального майна</w:t>
      </w:r>
      <w:r w:rsidR="00AE129F">
        <w:rPr>
          <w:rFonts w:ascii="Times New Roman" w:hAnsi="Times New Roman"/>
          <w:b/>
          <w:color w:val="000000"/>
          <w:sz w:val="27"/>
          <w:szCs w:val="27"/>
        </w:rPr>
        <w:t xml:space="preserve">  - </w:t>
      </w:r>
    </w:p>
    <w:p w:rsidR="00156F37" w:rsidRDefault="008F476B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частини </w:t>
      </w:r>
      <w:r w:rsidR="006609E7">
        <w:rPr>
          <w:rFonts w:ascii="Times New Roman" w:hAnsi="Times New Roman"/>
          <w:b/>
          <w:color w:val="000000"/>
          <w:sz w:val="27"/>
          <w:szCs w:val="27"/>
        </w:rPr>
        <w:t>приміщень</w:t>
      </w:r>
      <w:r w:rsidR="00156F37">
        <w:rPr>
          <w:rFonts w:ascii="Times New Roman" w:hAnsi="Times New Roman"/>
          <w:b/>
          <w:color w:val="000000"/>
          <w:sz w:val="27"/>
          <w:szCs w:val="27"/>
        </w:rPr>
        <w:t>,</w:t>
      </w:r>
      <w:r w:rsidR="006609E7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площею </w:t>
      </w:r>
      <w:r w:rsidR="00277013">
        <w:rPr>
          <w:rFonts w:ascii="Times New Roman" w:hAnsi="Times New Roman"/>
          <w:b/>
          <w:color w:val="000000"/>
          <w:sz w:val="27"/>
          <w:szCs w:val="27"/>
        </w:rPr>
        <w:t>79,97</w:t>
      </w:r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proofErr w:type="spellStart"/>
      <w:r w:rsidR="000E44EB">
        <w:rPr>
          <w:rFonts w:ascii="Times New Roman" w:hAnsi="Times New Roman"/>
          <w:b/>
          <w:color w:val="000000"/>
          <w:sz w:val="27"/>
          <w:szCs w:val="27"/>
        </w:rPr>
        <w:t>кв.м</w:t>
      </w:r>
      <w:proofErr w:type="spellEnd"/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. </w:t>
      </w:r>
      <w:r w:rsidR="006609E7">
        <w:rPr>
          <w:rFonts w:ascii="Times New Roman" w:hAnsi="Times New Roman"/>
          <w:b/>
          <w:color w:val="000000"/>
          <w:sz w:val="27"/>
          <w:szCs w:val="27"/>
        </w:rPr>
        <w:t>в будівлі травматології</w:t>
      </w:r>
      <w:r w:rsidR="009D751F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277013">
        <w:rPr>
          <w:rFonts w:ascii="Times New Roman" w:hAnsi="Times New Roman"/>
          <w:b/>
          <w:color w:val="000000"/>
          <w:sz w:val="27"/>
          <w:szCs w:val="27"/>
        </w:rPr>
        <w:t>(1-й поверх)</w:t>
      </w:r>
      <w:r w:rsidR="00156F37">
        <w:rPr>
          <w:rFonts w:ascii="Times New Roman" w:hAnsi="Times New Roman"/>
          <w:b/>
          <w:color w:val="000000"/>
          <w:sz w:val="27"/>
          <w:szCs w:val="27"/>
        </w:rPr>
        <w:t>,</w:t>
      </w:r>
      <w:r w:rsidR="00277013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КНП «Переяславська БЛІЛ»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>,</w:t>
      </w:r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 знаходиться за адресою: м. Переяслав,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 xml:space="preserve">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72482E" w:rsidRPr="00CE25D1" w:rsidRDefault="00AE129F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</w:t>
      </w:r>
      <w:r w:rsidR="00F5072F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директора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Студениківської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Ташанської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Дівичківської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та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Циблівської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</w:t>
      </w:r>
      <w:r w:rsidR="007C5828">
        <w:rPr>
          <w:rFonts w:ascii="Times New Roman" w:hAnsi="Times New Roman"/>
          <w:color w:val="000000"/>
          <w:sz w:val="27"/>
          <w:szCs w:val="27"/>
        </w:rPr>
        <w:t>Андрія НЕЧИПОРУКА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color w:val="000000"/>
          <w:sz w:val="27"/>
          <w:szCs w:val="27"/>
        </w:rPr>
        <w:t>від</w:t>
      </w:r>
      <w:r w:rsidR="0073773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277013">
        <w:rPr>
          <w:rFonts w:ascii="Times New Roman" w:hAnsi="Times New Roman"/>
          <w:color w:val="000000"/>
          <w:sz w:val="27"/>
          <w:szCs w:val="27"/>
        </w:rPr>
        <w:t>11</w:t>
      </w:r>
      <w:r w:rsidR="00937920">
        <w:rPr>
          <w:rFonts w:ascii="Times New Roman" w:hAnsi="Times New Roman"/>
          <w:color w:val="000000"/>
          <w:sz w:val="27"/>
          <w:szCs w:val="27"/>
        </w:rPr>
        <w:t>.</w:t>
      </w:r>
      <w:r w:rsidR="007C5828">
        <w:rPr>
          <w:rFonts w:ascii="Times New Roman" w:hAnsi="Times New Roman"/>
          <w:color w:val="000000"/>
          <w:sz w:val="27"/>
          <w:szCs w:val="27"/>
        </w:rPr>
        <w:t>0</w:t>
      </w:r>
      <w:r w:rsidR="00277013">
        <w:rPr>
          <w:rFonts w:ascii="Times New Roman" w:hAnsi="Times New Roman"/>
          <w:color w:val="000000"/>
          <w:sz w:val="27"/>
          <w:szCs w:val="27"/>
        </w:rPr>
        <w:t>6</w:t>
      </w:r>
      <w:r w:rsidR="007C5828">
        <w:rPr>
          <w:rFonts w:ascii="Times New Roman" w:hAnsi="Times New Roman"/>
          <w:color w:val="000000"/>
          <w:sz w:val="27"/>
          <w:szCs w:val="27"/>
        </w:rPr>
        <w:t>.2026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№</w:t>
      </w:r>
      <w:r w:rsidR="00277013">
        <w:rPr>
          <w:rFonts w:ascii="Times New Roman" w:hAnsi="Times New Roman"/>
          <w:color w:val="000000"/>
          <w:sz w:val="27"/>
          <w:szCs w:val="27"/>
        </w:rPr>
        <w:t>472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</w:t>
      </w:r>
      <w:r w:rsidR="00937920">
        <w:rPr>
          <w:rFonts w:ascii="Times New Roman" w:hAnsi="Times New Roman"/>
          <w:color w:val="000000"/>
          <w:sz w:val="27"/>
          <w:szCs w:val="27"/>
        </w:rPr>
        <w:t>частини приміщен</w:t>
      </w:r>
      <w:r w:rsidR="009D751F">
        <w:rPr>
          <w:rFonts w:ascii="Times New Roman" w:hAnsi="Times New Roman"/>
          <w:color w:val="000000"/>
          <w:sz w:val="27"/>
          <w:szCs w:val="27"/>
        </w:rPr>
        <w:t xml:space="preserve">ь </w:t>
      </w:r>
      <w:r w:rsidR="007C5828">
        <w:rPr>
          <w:rFonts w:ascii="Times New Roman" w:hAnsi="Times New Roman"/>
          <w:color w:val="000000"/>
          <w:sz w:val="27"/>
          <w:szCs w:val="27"/>
        </w:rPr>
        <w:t xml:space="preserve">площею </w:t>
      </w:r>
      <w:r w:rsidR="00277013">
        <w:rPr>
          <w:rFonts w:ascii="Times New Roman" w:hAnsi="Times New Roman"/>
          <w:color w:val="000000"/>
          <w:sz w:val="27"/>
          <w:szCs w:val="27"/>
        </w:rPr>
        <w:t>79,97</w:t>
      </w:r>
      <w:r w:rsidR="007C5828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7C5828">
        <w:rPr>
          <w:rFonts w:ascii="Times New Roman" w:hAnsi="Times New Roman"/>
          <w:color w:val="000000"/>
          <w:sz w:val="27"/>
          <w:szCs w:val="27"/>
        </w:rPr>
        <w:t>кв.м</w:t>
      </w:r>
      <w:proofErr w:type="spellEnd"/>
      <w:r w:rsidR="007C5828">
        <w:rPr>
          <w:rFonts w:ascii="Times New Roman" w:hAnsi="Times New Roman"/>
          <w:color w:val="000000"/>
          <w:sz w:val="27"/>
          <w:szCs w:val="27"/>
        </w:rPr>
        <w:t xml:space="preserve">. </w:t>
      </w:r>
      <w:r w:rsidR="009D751F">
        <w:rPr>
          <w:rFonts w:ascii="Times New Roman" w:hAnsi="Times New Roman"/>
          <w:color w:val="000000"/>
          <w:sz w:val="27"/>
          <w:szCs w:val="27"/>
        </w:rPr>
        <w:t>в будівлі травматології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,</w:t>
      </w:r>
      <w:r>
        <w:rPr>
          <w:rFonts w:ascii="Times New Roman" w:hAnsi="Times New Roman"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перебува</w:t>
      </w:r>
      <w:r>
        <w:rPr>
          <w:rFonts w:ascii="Times New Roman" w:hAnsi="Times New Roman"/>
          <w:color w:val="000000"/>
          <w:sz w:val="27"/>
          <w:szCs w:val="27"/>
        </w:rPr>
        <w:t>є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 та знаход</w:t>
      </w:r>
      <w:r>
        <w:rPr>
          <w:rFonts w:ascii="Times New Roman" w:hAnsi="Times New Roman"/>
          <w:color w:val="000000"/>
          <w:sz w:val="27"/>
          <w:szCs w:val="27"/>
        </w:rPr>
        <w:t>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ться за адресою: м</w:t>
      </w:r>
      <w:r>
        <w:rPr>
          <w:rFonts w:ascii="Times New Roman" w:hAnsi="Times New Roman"/>
          <w:color w:val="000000"/>
          <w:sz w:val="27"/>
          <w:szCs w:val="27"/>
        </w:rPr>
        <w:t>.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вулиця Бо</w:t>
      </w:r>
      <w:r w:rsidR="00F5072F">
        <w:rPr>
          <w:rFonts w:ascii="Times New Roman" w:hAnsi="Times New Roman"/>
          <w:color w:val="000000"/>
          <w:sz w:val="27"/>
          <w:szCs w:val="27"/>
        </w:rPr>
        <w:t xml:space="preserve">гдана Хмельницького,137,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на підставі рішення Переяславської міської ради від 20.08.2020 № 26-89-</w:t>
      </w:r>
      <w:r w:rsidR="0072482E" w:rsidRPr="00CE25D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ІІ «Про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928B7" w:rsidRDefault="007928B7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 w:rsidR="0072482E" w:rsidRPr="00B949F4" w:rsidRDefault="00F5072F" w:rsidP="007928B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>В И Р І Ш И Л А</w:t>
      </w:r>
      <w:bookmarkStart w:id="0" w:name="_GoBack"/>
      <w:bookmarkEnd w:id="0"/>
      <w:r w:rsidR="0072482E" w:rsidRPr="00B949F4">
        <w:rPr>
          <w:rFonts w:ascii="Times New Roman" w:hAnsi="Times New Roman"/>
          <w:b/>
          <w:color w:val="000000"/>
          <w:sz w:val="27"/>
          <w:szCs w:val="27"/>
        </w:rPr>
        <w:t>:</w:t>
      </w:r>
    </w:p>
    <w:p w:rsidR="0072482E" w:rsidRPr="00184CD5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1. </w:t>
      </w:r>
      <w:r w:rsidR="0072482E" w:rsidRPr="00184CD5">
        <w:rPr>
          <w:rFonts w:ascii="Times New Roman" w:hAnsi="Times New Roman"/>
          <w:color w:val="000000"/>
          <w:sz w:val="27"/>
          <w:szCs w:val="27"/>
        </w:rPr>
        <w:t>Погодити намір передачі в оренду об’</w:t>
      </w:r>
      <w:r w:rsidR="0072482E"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єкта нерухомого комунального майна та включити цей об’єкт до Переліку  першого типу об’єктів, щодо яких прийнято рішення про передачу в оренду на аукціоні:</w:t>
      </w:r>
    </w:p>
    <w:p w:rsidR="00CE25D1" w:rsidRPr="00CE25D1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89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41"/>
        <w:gridCol w:w="1727"/>
        <w:gridCol w:w="2409"/>
        <w:gridCol w:w="992"/>
        <w:gridCol w:w="3262"/>
      </w:tblGrid>
      <w:tr w:rsidR="004B7EED" w:rsidRPr="006E5B52" w:rsidTr="00C7664C">
        <w:tc>
          <w:tcPr>
            <w:tcW w:w="541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27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  <w:r w:rsidRPr="0075007A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єкту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площа, </w:t>
            </w:r>
            <w:proofErr w:type="spellStart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кв.м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992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3262" w:type="dxa"/>
          </w:tcPr>
          <w:p w:rsidR="004B7EED" w:rsidRPr="00E263FE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4B7EED" w:rsidRPr="006E5B52" w:rsidTr="00C7664C">
        <w:tc>
          <w:tcPr>
            <w:tcW w:w="541" w:type="dxa"/>
          </w:tcPr>
          <w:p w:rsidR="004B7EED" w:rsidRPr="003973FE" w:rsidRDefault="004B7EED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27" w:type="dxa"/>
          </w:tcPr>
          <w:p w:rsidR="004B7EED" w:rsidRPr="00CE25D1" w:rsidRDefault="00937920" w:rsidP="00277013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Частина 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приміщень в будівлі травматології</w:t>
            </w:r>
            <w:r w:rsidR="00CB129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(1-й поверх)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, загальною площею </w:t>
            </w:r>
            <w:r w:rsidR="00277013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79,97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</w:t>
            </w:r>
            <w:proofErr w:type="spellStart"/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кв.м</w:t>
            </w:r>
            <w:proofErr w:type="spellEnd"/>
            <w:r w:rsidR="007C5828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.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</w:t>
            </w:r>
          </w:p>
        </w:tc>
        <w:tc>
          <w:tcPr>
            <w:tcW w:w="2409" w:type="dxa"/>
          </w:tcPr>
          <w:p w:rsidR="004B7EED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Богдана Хмельницького, 137</w:t>
            </w:r>
          </w:p>
        </w:tc>
        <w:tc>
          <w:tcPr>
            <w:tcW w:w="992" w:type="dxa"/>
          </w:tcPr>
          <w:p w:rsidR="004B7EED" w:rsidRPr="0075007A" w:rsidRDefault="000F1F47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3262" w:type="dxa"/>
          </w:tcPr>
          <w:p w:rsidR="004B7EED" w:rsidRPr="00E263FE" w:rsidRDefault="00937920" w:rsidP="007E7A0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розміщення </w:t>
            </w:r>
            <w:r w:rsidR="007E7A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закладів </w:t>
            </w:r>
            <w:r w:rsidR="0027701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 сфері </w:t>
            </w:r>
            <w:r w:rsidR="007E7A09">
              <w:rPr>
                <w:rFonts w:ascii="Times New Roman" w:hAnsi="Times New Roman"/>
                <w:sz w:val="24"/>
                <w:szCs w:val="24"/>
                <w:lang w:val="uk-UA"/>
              </w:rPr>
              <w:t>охорони здоров’я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184CD5" w:rsidRDefault="00C7664C" w:rsidP="00C7664C">
      <w:pPr>
        <w:shd w:val="clear" w:color="auto" w:fill="FFFFFF"/>
        <w:autoSpaceDE w:val="0"/>
        <w:autoSpaceDN w:val="0"/>
        <w:adjustRightInd w:val="0"/>
        <w:spacing w:after="0"/>
        <w:ind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   2.  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КНП 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при оголошенні аукціону з оренди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на, вказаного в п.1 цього рішення, встановити додаткові умови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оренди 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E25D1" w:rsidRPr="00184CD5" w:rsidRDefault="00184CD5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майна:</w:t>
      </w:r>
    </w:p>
    <w:p w:rsidR="00CE25D1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2.1.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переможцем аукціону виключно 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="00937920">
        <w:rPr>
          <w:rFonts w:ascii="Times New Roman" w:hAnsi="Times New Roman"/>
          <w:sz w:val="28"/>
          <w:szCs w:val="28"/>
        </w:rPr>
        <w:t xml:space="preserve">розміщення </w:t>
      </w:r>
      <w:r w:rsidR="007E7A09">
        <w:rPr>
          <w:rFonts w:ascii="Times New Roman" w:hAnsi="Times New Roman"/>
          <w:sz w:val="28"/>
          <w:szCs w:val="28"/>
        </w:rPr>
        <w:t>закладу охорони здоров’я</w:t>
      </w:r>
      <w:r w:rsidR="00486880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72482E" w:rsidRPr="00C7664C" w:rsidRDefault="00C7664C" w:rsidP="00C7664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7928B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3.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КНП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внести інформацію про потенційний об’єкт оренди до ЕТС та </w:t>
      </w:r>
      <w:r w:rsidR="0072482E" w:rsidRPr="00C7664C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п. 1 цього рішення, в порядку, передбаченому чинним законодавством.</w:t>
      </w:r>
    </w:p>
    <w:p w:rsidR="0072482E" w:rsidRDefault="00C7664C" w:rsidP="00C7664C">
      <w:pPr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4.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="0072482E" w:rsidRPr="00C7664C">
        <w:rPr>
          <w:rFonts w:ascii="Times New Roman" w:hAnsi="Times New Roman"/>
          <w:sz w:val="28"/>
          <w:szCs w:val="28"/>
        </w:rPr>
        <w:t xml:space="preserve"> за виконанням даного рішення покласти  на постійну комі</w:t>
      </w:r>
      <w:r w:rsidR="00CE25D1" w:rsidRPr="00C7664C">
        <w:rPr>
          <w:rFonts w:ascii="Times New Roman" w:hAnsi="Times New Roman"/>
          <w:sz w:val="28"/>
          <w:szCs w:val="28"/>
        </w:rPr>
        <w:t>сію</w:t>
      </w:r>
      <w:r>
        <w:rPr>
          <w:rFonts w:ascii="Times New Roman" w:hAnsi="Times New Roman"/>
          <w:sz w:val="28"/>
          <w:szCs w:val="28"/>
        </w:rPr>
        <w:t xml:space="preserve"> </w:t>
      </w:r>
      <w:r w:rsidR="0072482E" w:rsidRPr="00C7664C">
        <w:rPr>
          <w:rFonts w:ascii="Times New Roman" w:hAnsi="Times New Roman"/>
          <w:sz w:val="28"/>
          <w:szCs w:val="28"/>
        </w:rPr>
        <w:t xml:space="preserve">з питань земельних відносин, комунальної власності, будівництва та </w:t>
      </w:r>
      <w:r w:rsidR="00CE25D1">
        <w:rPr>
          <w:rFonts w:ascii="Times New Roman" w:hAnsi="Times New Roman"/>
          <w:sz w:val="28"/>
          <w:szCs w:val="28"/>
        </w:rPr>
        <w:t xml:space="preserve">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184CD5" w:rsidRDefault="00C7664C" w:rsidP="00C7664C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928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5. </w:t>
      </w:r>
      <w:r w:rsidR="00CE25D1" w:rsidRPr="00184CD5">
        <w:rPr>
          <w:rFonts w:ascii="Times New Roman" w:hAnsi="Times New Roman"/>
          <w:sz w:val="28"/>
          <w:szCs w:val="28"/>
        </w:rPr>
        <w:t>Від</w:t>
      </w:r>
      <w:r w:rsidR="0072482E" w:rsidRPr="00184CD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184CD5">
        <w:rPr>
          <w:rFonts w:ascii="Times New Roman" w:hAnsi="Times New Roman"/>
          <w:sz w:val="28"/>
          <w:szCs w:val="28"/>
        </w:rPr>
        <w:t>заст</w:t>
      </w:r>
      <w:r w:rsidR="006574DC" w:rsidRPr="00184CD5">
        <w:rPr>
          <w:rFonts w:ascii="Times New Roman" w:hAnsi="Times New Roman"/>
          <w:sz w:val="28"/>
          <w:szCs w:val="28"/>
        </w:rPr>
        <w:t>упника</w:t>
      </w:r>
      <w:r w:rsidR="00184CD5" w:rsidRPr="00184CD5">
        <w:rPr>
          <w:rFonts w:ascii="Times New Roman" w:hAnsi="Times New Roman"/>
          <w:sz w:val="28"/>
          <w:szCs w:val="28"/>
        </w:rPr>
        <w:t xml:space="preserve"> </w:t>
      </w:r>
      <w:r w:rsidR="008437D6" w:rsidRPr="00184CD5">
        <w:rPr>
          <w:rFonts w:ascii="Times New Roman" w:hAnsi="Times New Roman"/>
          <w:sz w:val="28"/>
          <w:szCs w:val="28"/>
        </w:rPr>
        <w:t>мі</w:t>
      </w:r>
      <w:r w:rsidR="0072482E" w:rsidRPr="00184CD5">
        <w:rPr>
          <w:rFonts w:ascii="Times New Roman" w:hAnsi="Times New Roman"/>
          <w:sz w:val="28"/>
          <w:szCs w:val="28"/>
        </w:rPr>
        <w:t>ського голови з питань діяльності виконавчих органів ра</w:t>
      </w:r>
      <w:r w:rsidR="0072482E" w:rsidRPr="00184CD5">
        <w:rPr>
          <w:rFonts w:ascii="Times New Roman" w:hAnsi="Times New Roman"/>
          <w:sz w:val="27"/>
          <w:szCs w:val="27"/>
        </w:rPr>
        <w:t>ди Ольгу</w:t>
      </w:r>
      <w:r w:rsidR="0072482E" w:rsidRPr="00184CD5">
        <w:rPr>
          <w:rFonts w:ascii="Times New Roman" w:hAnsi="Times New Roman"/>
          <w:sz w:val="28"/>
          <w:szCs w:val="28"/>
        </w:rPr>
        <w:t xml:space="preserve">  ОГІЄВИЧ.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sectPr w:rsidR="003C5269" w:rsidRPr="006410FB" w:rsidSect="00156F37">
      <w:pgSz w:w="11906" w:h="16838"/>
      <w:pgMar w:top="851" w:right="566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 w15:restartNumberingAfterBreak="0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 w15:restartNumberingAfterBreak="0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 w15:restartNumberingAfterBreak="0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 w15:restartNumberingAfterBreak="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C7710"/>
    <w:multiLevelType w:val="hybridMultilevel"/>
    <w:tmpl w:val="35FA3552"/>
    <w:lvl w:ilvl="0" w:tplc="7A4E8678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BAF"/>
    <w:rsid w:val="000435C5"/>
    <w:rsid w:val="00047CE8"/>
    <w:rsid w:val="000513A8"/>
    <w:rsid w:val="000537A3"/>
    <w:rsid w:val="00066BC3"/>
    <w:rsid w:val="00071122"/>
    <w:rsid w:val="00082026"/>
    <w:rsid w:val="000A1F17"/>
    <w:rsid w:val="000A58CB"/>
    <w:rsid w:val="000D05C3"/>
    <w:rsid w:val="000E44EB"/>
    <w:rsid w:val="000E5311"/>
    <w:rsid w:val="000E55E7"/>
    <w:rsid w:val="000F1F47"/>
    <w:rsid w:val="000F3C97"/>
    <w:rsid w:val="00113280"/>
    <w:rsid w:val="001135DB"/>
    <w:rsid w:val="00156F37"/>
    <w:rsid w:val="00164383"/>
    <w:rsid w:val="00184CD5"/>
    <w:rsid w:val="00190EE1"/>
    <w:rsid w:val="001A4646"/>
    <w:rsid w:val="001C7851"/>
    <w:rsid w:val="001E2DBD"/>
    <w:rsid w:val="001F40EF"/>
    <w:rsid w:val="00217FCD"/>
    <w:rsid w:val="00222BF5"/>
    <w:rsid w:val="0022368A"/>
    <w:rsid w:val="00232F58"/>
    <w:rsid w:val="0027225B"/>
    <w:rsid w:val="00276961"/>
    <w:rsid w:val="00277013"/>
    <w:rsid w:val="00287E14"/>
    <w:rsid w:val="0029675B"/>
    <w:rsid w:val="002A0C75"/>
    <w:rsid w:val="002B4B29"/>
    <w:rsid w:val="002B7CFD"/>
    <w:rsid w:val="002F5136"/>
    <w:rsid w:val="002F5C22"/>
    <w:rsid w:val="00327798"/>
    <w:rsid w:val="00334037"/>
    <w:rsid w:val="003365B5"/>
    <w:rsid w:val="00356BC3"/>
    <w:rsid w:val="00360C93"/>
    <w:rsid w:val="003634C7"/>
    <w:rsid w:val="003845DB"/>
    <w:rsid w:val="003973FE"/>
    <w:rsid w:val="003A3255"/>
    <w:rsid w:val="003B1E4A"/>
    <w:rsid w:val="003C5269"/>
    <w:rsid w:val="003C6781"/>
    <w:rsid w:val="003C7B2A"/>
    <w:rsid w:val="003F36A4"/>
    <w:rsid w:val="00400CDA"/>
    <w:rsid w:val="004015F4"/>
    <w:rsid w:val="00415EBB"/>
    <w:rsid w:val="00442741"/>
    <w:rsid w:val="00442BAB"/>
    <w:rsid w:val="004528F5"/>
    <w:rsid w:val="00486880"/>
    <w:rsid w:val="00493EC0"/>
    <w:rsid w:val="004A3F7E"/>
    <w:rsid w:val="004B00C4"/>
    <w:rsid w:val="004B7EED"/>
    <w:rsid w:val="004C119E"/>
    <w:rsid w:val="004E003A"/>
    <w:rsid w:val="004F0800"/>
    <w:rsid w:val="004F5847"/>
    <w:rsid w:val="005040D3"/>
    <w:rsid w:val="00513E78"/>
    <w:rsid w:val="00520FDD"/>
    <w:rsid w:val="0053042A"/>
    <w:rsid w:val="00542286"/>
    <w:rsid w:val="00554AE0"/>
    <w:rsid w:val="00592821"/>
    <w:rsid w:val="00592EF4"/>
    <w:rsid w:val="005A0E92"/>
    <w:rsid w:val="005C6BEE"/>
    <w:rsid w:val="005D498A"/>
    <w:rsid w:val="005D62E6"/>
    <w:rsid w:val="005E17A5"/>
    <w:rsid w:val="005E2DBB"/>
    <w:rsid w:val="005E55BA"/>
    <w:rsid w:val="00601E4C"/>
    <w:rsid w:val="006020E7"/>
    <w:rsid w:val="006024D7"/>
    <w:rsid w:val="00620A70"/>
    <w:rsid w:val="00624636"/>
    <w:rsid w:val="00637A78"/>
    <w:rsid w:val="006410FB"/>
    <w:rsid w:val="00647BB8"/>
    <w:rsid w:val="006574DC"/>
    <w:rsid w:val="00657A98"/>
    <w:rsid w:val="006609E7"/>
    <w:rsid w:val="00670A75"/>
    <w:rsid w:val="00673433"/>
    <w:rsid w:val="00673ADC"/>
    <w:rsid w:val="00680D7B"/>
    <w:rsid w:val="00692B4E"/>
    <w:rsid w:val="00696291"/>
    <w:rsid w:val="006A3353"/>
    <w:rsid w:val="006A3E51"/>
    <w:rsid w:val="006C3BEE"/>
    <w:rsid w:val="006F089D"/>
    <w:rsid w:val="006F5713"/>
    <w:rsid w:val="00704B1F"/>
    <w:rsid w:val="00712158"/>
    <w:rsid w:val="00720788"/>
    <w:rsid w:val="00720E8B"/>
    <w:rsid w:val="0072482E"/>
    <w:rsid w:val="00737730"/>
    <w:rsid w:val="00740B59"/>
    <w:rsid w:val="00743ACC"/>
    <w:rsid w:val="0074725E"/>
    <w:rsid w:val="0075007A"/>
    <w:rsid w:val="00775F27"/>
    <w:rsid w:val="00792786"/>
    <w:rsid w:val="007928B7"/>
    <w:rsid w:val="007B2EE3"/>
    <w:rsid w:val="007B3435"/>
    <w:rsid w:val="007B3538"/>
    <w:rsid w:val="007C5828"/>
    <w:rsid w:val="007E0676"/>
    <w:rsid w:val="007E7A09"/>
    <w:rsid w:val="007F1A9D"/>
    <w:rsid w:val="007F6F62"/>
    <w:rsid w:val="007F79DE"/>
    <w:rsid w:val="008324EF"/>
    <w:rsid w:val="008437D6"/>
    <w:rsid w:val="00861242"/>
    <w:rsid w:val="008612E1"/>
    <w:rsid w:val="00863363"/>
    <w:rsid w:val="00872B36"/>
    <w:rsid w:val="00872E90"/>
    <w:rsid w:val="00874BAF"/>
    <w:rsid w:val="00891EFB"/>
    <w:rsid w:val="008B4E94"/>
    <w:rsid w:val="008F1CDC"/>
    <w:rsid w:val="008F476B"/>
    <w:rsid w:val="00902EDC"/>
    <w:rsid w:val="00915B7D"/>
    <w:rsid w:val="00926423"/>
    <w:rsid w:val="00930B28"/>
    <w:rsid w:val="00931736"/>
    <w:rsid w:val="00937920"/>
    <w:rsid w:val="00941576"/>
    <w:rsid w:val="009429A8"/>
    <w:rsid w:val="00946CA1"/>
    <w:rsid w:val="00950E74"/>
    <w:rsid w:val="00956AD9"/>
    <w:rsid w:val="00961262"/>
    <w:rsid w:val="0096355D"/>
    <w:rsid w:val="0097303A"/>
    <w:rsid w:val="00973DEE"/>
    <w:rsid w:val="009802D6"/>
    <w:rsid w:val="0098366D"/>
    <w:rsid w:val="009A0A3C"/>
    <w:rsid w:val="009A2479"/>
    <w:rsid w:val="009B29B2"/>
    <w:rsid w:val="009C1BA5"/>
    <w:rsid w:val="009C3BBD"/>
    <w:rsid w:val="009C4224"/>
    <w:rsid w:val="009D751F"/>
    <w:rsid w:val="009D7DA5"/>
    <w:rsid w:val="009E595C"/>
    <w:rsid w:val="009F0E1D"/>
    <w:rsid w:val="009F2A3F"/>
    <w:rsid w:val="00A11DB8"/>
    <w:rsid w:val="00A17C90"/>
    <w:rsid w:val="00A43EAD"/>
    <w:rsid w:val="00A441B8"/>
    <w:rsid w:val="00A54B9E"/>
    <w:rsid w:val="00A836CB"/>
    <w:rsid w:val="00A838F0"/>
    <w:rsid w:val="00A964F5"/>
    <w:rsid w:val="00AA4C18"/>
    <w:rsid w:val="00AC5646"/>
    <w:rsid w:val="00AC6561"/>
    <w:rsid w:val="00AD6208"/>
    <w:rsid w:val="00AE129F"/>
    <w:rsid w:val="00B00202"/>
    <w:rsid w:val="00B11E66"/>
    <w:rsid w:val="00B3288F"/>
    <w:rsid w:val="00B71B11"/>
    <w:rsid w:val="00B7579F"/>
    <w:rsid w:val="00B80B32"/>
    <w:rsid w:val="00B949F4"/>
    <w:rsid w:val="00BA0997"/>
    <w:rsid w:val="00BA12C6"/>
    <w:rsid w:val="00BA62AF"/>
    <w:rsid w:val="00BB3943"/>
    <w:rsid w:val="00BB6044"/>
    <w:rsid w:val="00BC01FB"/>
    <w:rsid w:val="00BD3345"/>
    <w:rsid w:val="00BE1910"/>
    <w:rsid w:val="00BF0F37"/>
    <w:rsid w:val="00BF182A"/>
    <w:rsid w:val="00BF1F97"/>
    <w:rsid w:val="00C12D5F"/>
    <w:rsid w:val="00C12DF2"/>
    <w:rsid w:val="00C176A9"/>
    <w:rsid w:val="00C2485E"/>
    <w:rsid w:val="00C425DA"/>
    <w:rsid w:val="00C738C6"/>
    <w:rsid w:val="00C7664C"/>
    <w:rsid w:val="00CA7137"/>
    <w:rsid w:val="00CB129F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66F2"/>
    <w:rsid w:val="00D65AC1"/>
    <w:rsid w:val="00D8628F"/>
    <w:rsid w:val="00D97DA9"/>
    <w:rsid w:val="00DA7F13"/>
    <w:rsid w:val="00DB5B4A"/>
    <w:rsid w:val="00DC3A00"/>
    <w:rsid w:val="00DC5DB6"/>
    <w:rsid w:val="00E075AB"/>
    <w:rsid w:val="00E1499A"/>
    <w:rsid w:val="00E22DA6"/>
    <w:rsid w:val="00E367E9"/>
    <w:rsid w:val="00E37EFB"/>
    <w:rsid w:val="00E613AA"/>
    <w:rsid w:val="00E7444F"/>
    <w:rsid w:val="00E86582"/>
    <w:rsid w:val="00E914A9"/>
    <w:rsid w:val="00E9535E"/>
    <w:rsid w:val="00EA29C5"/>
    <w:rsid w:val="00EC2CE7"/>
    <w:rsid w:val="00EC7D8E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4242B"/>
    <w:rsid w:val="00F5072F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12D0FA"/>
  <w15:docId w15:val="{538EFA63-DD77-4BE5-863F-105A7C02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2001</Words>
  <Characters>1142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5</cp:revision>
  <cp:lastPrinted>2026-06-15T06:58:00Z</cp:lastPrinted>
  <dcterms:created xsi:type="dcterms:W3CDTF">2026-06-15T07:43:00Z</dcterms:created>
  <dcterms:modified xsi:type="dcterms:W3CDTF">2026-06-19T10:24:00Z</dcterms:modified>
</cp:coreProperties>
</file>